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E2" w:rsidRPr="00A718E2" w:rsidRDefault="00A718E2" w:rsidP="00A71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</w:pPr>
      <w:r w:rsidRPr="00A718E2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  <w:t>ПАМЯТКА</w:t>
      </w:r>
      <w:r w:rsidRPr="00A718E2">
        <w:rPr>
          <w:rFonts w:ascii="Times New Roman" w:eastAsia="Times New Roman" w:hAnsi="Times New Roman" w:cs="Times New Roman"/>
          <w:b/>
          <w:i/>
          <w:color w:val="FF0000"/>
          <w:sz w:val="40"/>
          <w:szCs w:val="40"/>
          <w:lang w:eastAsia="ru-RU"/>
        </w:rPr>
        <w:t xml:space="preserve"> «ОСТОРОЖНО, ВЕЙПЫ!</w:t>
      </w:r>
    </w:p>
    <w:p w:rsidR="00A718E2" w:rsidRDefault="00A718E2" w:rsidP="00A71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  <w:r w:rsidRPr="00A718E2"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для родите</w:t>
      </w:r>
      <w:r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  <w:t>лей и подростков</w:t>
      </w:r>
    </w:p>
    <w:p w:rsidR="00A718E2" w:rsidRPr="00A718E2" w:rsidRDefault="00A718E2" w:rsidP="00A718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40"/>
          <w:szCs w:val="40"/>
          <w:lang w:eastAsia="ru-RU"/>
        </w:rPr>
      </w:pPr>
    </w:p>
    <w:p w:rsidR="00A718E2" w:rsidRPr="00A718E2" w:rsidRDefault="00A718E2" w:rsidP="00A718E2">
      <w:pPr>
        <w:shd w:val="clear" w:color="auto" w:fill="FFFFFF"/>
        <w:spacing w:before="150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на улицах городов мы видим людей, выдыхающих большое количество пара, использующих для этого специальные устройства-</w:t>
      </w:r>
      <w:proofErr w:type="spellStart"/>
      <w:r w:rsidRPr="00A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вейпы</w:t>
      </w:r>
      <w:proofErr w:type="spellEnd"/>
      <w:r w:rsidRPr="00A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18E2" w:rsidRPr="00A718E2" w:rsidRDefault="00A718E2" w:rsidP="00A718E2">
      <w:pPr>
        <w:shd w:val="clear" w:color="auto" w:fill="FFFFFF"/>
        <w:spacing w:before="150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Вейп</w:t>
      </w:r>
      <w:proofErr w:type="gramStart"/>
      <w:r w:rsidRPr="00A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Pr="00A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A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электронные сигареты, мини-кальяны. </w:t>
      </w:r>
      <w:proofErr w:type="spellStart"/>
      <w:r w:rsidRPr="00A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Вейпинг</w:t>
      </w:r>
      <w:proofErr w:type="spellEnd"/>
      <w:r w:rsidRPr="00A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английского - </w:t>
      </w:r>
      <w:proofErr w:type="spellStart"/>
      <w:r w:rsidRPr="00A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vaping</w:t>
      </w:r>
      <w:proofErr w:type="spellEnd"/>
      <w:r w:rsidRPr="00A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-парение) - процесс курения электронной сигареты, испарителей и других подобных устройств. </w:t>
      </w:r>
      <w:proofErr w:type="spellStart"/>
      <w:r w:rsidRPr="00A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Вейперами</w:t>
      </w:r>
      <w:proofErr w:type="spellEnd"/>
      <w:r w:rsidRPr="00A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курильщиков, которые курят не обычные сигареты, а сигареты с электронной начинкой. </w:t>
      </w:r>
      <w:proofErr w:type="spellStart"/>
      <w:r w:rsidRPr="00A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Вейперы</w:t>
      </w:r>
      <w:proofErr w:type="spellEnd"/>
      <w:r w:rsidRPr="00A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пропагандируют курение электронных устройств как безопасную альтернативу обычным сигаретам.</w:t>
      </w:r>
    </w:p>
    <w:p w:rsidR="00A718E2" w:rsidRPr="00A718E2" w:rsidRDefault="00A718E2" w:rsidP="00A718E2">
      <w:pPr>
        <w:shd w:val="clear" w:color="auto" w:fill="FFFFFF"/>
        <w:spacing w:before="150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самом деле так ли </w:t>
      </w:r>
      <w:proofErr w:type="gramStart"/>
      <w:r w:rsidRPr="00A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безвреден</w:t>
      </w:r>
      <w:proofErr w:type="gramEnd"/>
      <w:r w:rsidRPr="00A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вейп</w:t>
      </w:r>
      <w:proofErr w:type="spellEnd"/>
      <w:r w:rsidRPr="00A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718E2" w:rsidRPr="00A718E2" w:rsidRDefault="00A718E2" w:rsidP="00A718E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</w:t>
      </w:r>
      <w:proofErr w:type="spellStart"/>
      <w:r w:rsidRPr="00A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вейпов</w:t>
      </w:r>
      <w:proofErr w:type="spellEnd"/>
      <w:r w:rsidRPr="00A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вызывает психологическую зависимость.  Таким образом, потребление электронных сигарет, сводит к нулю все шансы курильщика когда-нибудь полностью отказаться от курения.</w:t>
      </w:r>
    </w:p>
    <w:p w:rsidR="00A718E2" w:rsidRPr="00A718E2" w:rsidRDefault="00A718E2" w:rsidP="00A718E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Курение парящих устройств не является альтернативой курению обычных сигарет.</w:t>
      </w:r>
    </w:p>
    <w:p w:rsidR="00A718E2" w:rsidRPr="00A718E2" w:rsidRDefault="00A718E2" w:rsidP="00A718E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Курение электронных устройств может вызвать рак, заболевания легких и сердца.</w:t>
      </w:r>
    </w:p>
    <w:p w:rsidR="00A718E2" w:rsidRPr="00A718E2" w:rsidRDefault="00A718E2" w:rsidP="00A718E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Курение электронных устройств не исключает никотиновую зависимость.</w:t>
      </w:r>
    </w:p>
    <w:p w:rsidR="00A718E2" w:rsidRPr="00A718E2" w:rsidRDefault="00A718E2" w:rsidP="00A718E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использование одним устройством может привести к заражению гепатитом и туберкулезом.</w:t>
      </w:r>
    </w:p>
    <w:p w:rsidR="00A718E2" w:rsidRPr="00A718E2" w:rsidRDefault="00A718E2" w:rsidP="00A718E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Чрезмерный нагрев курительного раствора в электронных сигаретах способствует изменению состава, трансформируя безопасные химические вещества в опасные для здоровья вещества (альдегиды).</w:t>
      </w:r>
    </w:p>
    <w:p w:rsidR="00A718E2" w:rsidRPr="00A718E2" w:rsidRDefault="00A718E2" w:rsidP="00A718E2">
      <w:pPr>
        <w:shd w:val="clear" w:color="auto" w:fill="FFFFFF"/>
        <w:spacing w:before="150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используя устройство для парения в общественных местах среди детей и молодежи, вероятен большой риск подать заразительный пример не только для взрослых, но и для детей, подростков, и, возможно те, кто не курил вообще, начнут курить именно с этого испаряющего устройства.  </w:t>
      </w:r>
    </w:p>
    <w:p w:rsidR="00A718E2" w:rsidRPr="00A718E2" w:rsidRDefault="00A718E2" w:rsidP="00A718E2">
      <w:pPr>
        <w:shd w:val="clear" w:color="auto" w:fill="FFFFFF"/>
        <w:spacing w:before="150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Доказано, что одна треть подростков, попробовавших электронные сигареты, прежде никогда не курили. Попробовав электронные сигареты из любопытства, они быстро становятся стойкими потребителями электронных сигарет и традиционных табачных изделий, так называемыми «двойными»</w:t>
      </w:r>
      <w:proofErr w:type="gramStart"/>
      <w:r w:rsidRPr="00A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A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A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урильщиками. А это как раз то, к чему стремятся табачные компании.             </w:t>
      </w:r>
    </w:p>
    <w:p w:rsidR="00A718E2" w:rsidRPr="00A718E2" w:rsidRDefault="00A718E2" w:rsidP="00A718E2">
      <w:pPr>
        <w:shd w:val="clear" w:color="auto" w:fill="FFFFFF"/>
        <w:spacing w:before="150" w:after="225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вредно и опасно, каким бы образом оно ни осуществлялось. Ни табачные изделия, ни </w:t>
      </w:r>
      <w:proofErr w:type="spellStart"/>
      <w:r w:rsidRPr="00A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вейпы</w:t>
      </w:r>
      <w:proofErr w:type="spellEnd"/>
      <w:r w:rsidRPr="00A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 кальян, ни электронные сигареты не принесут никакой пользы. Надо всегда помнить об этом.</w:t>
      </w:r>
      <w:bookmarkStart w:id="0" w:name="_GoBack"/>
      <w:bookmarkEnd w:id="0"/>
    </w:p>
    <w:p w:rsidR="00A718E2" w:rsidRPr="00A718E2" w:rsidRDefault="00A718E2" w:rsidP="00A718E2">
      <w:pPr>
        <w:shd w:val="clear" w:color="auto" w:fill="FFFFFF"/>
        <w:spacing w:before="150" w:after="225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718E2" w:rsidRPr="00A718E2" w:rsidRDefault="00A718E2" w:rsidP="00A718E2">
      <w:pPr>
        <w:shd w:val="clear" w:color="auto" w:fill="FFFFFF"/>
        <w:spacing w:before="150" w:after="225" w:line="36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A718E2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Берегите себя и своих детей!</w:t>
      </w:r>
    </w:p>
    <w:p w:rsidR="001120B6" w:rsidRDefault="001120B6"/>
    <w:sectPr w:rsidR="00112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5E2A"/>
    <w:multiLevelType w:val="multilevel"/>
    <w:tmpl w:val="73E4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66"/>
    <w:rsid w:val="001120B6"/>
    <w:rsid w:val="00641A66"/>
    <w:rsid w:val="00A7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8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4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2023-04-04T07:09:00Z</dcterms:created>
  <dcterms:modified xsi:type="dcterms:W3CDTF">2023-04-04T07:11:00Z</dcterms:modified>
</cp:coreProperties>
</file>